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000" w:rsidRPr="00F27000" w:rsidRDefault="00F27000" w:rsidP="00F27000">
      <w:pPr>
        <w:pStyle w:val="aa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F2700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577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7000" w:rsidRPr="00F27000" w:rsidRDefault="00F27000" w:rsidP="00F27000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F27000">
        <w:rPr>
          <w:rFonts w:ascii="Times New Roman" w:hAnsi="Times New Roman" w:cs="Times New Roman"/>
          <w:sz w:val="28"/>
          <w:szCs w:val="28"/>
        </w:rPr>
        <w:t xml:space="preserve">Совет </w:t>
      </w:r>
      <w:proofErr w:type="spellStart"/>
      <w:r w:rsidRPr="00F27000">
        <w:rPr>
          <w:rFonts w:ascii="Times New Roman" w:hAnsi="Times New Roman" w:cs="Times New Roman"/>
          <w:sz w:val="28"/>
          <w:szCs w:val="28"/>
        </w:rPr>
        <w:t>Старонижестеблиевского</w:t>
      </w:r>
      <w:proofErr w:type="spellEnd"/>
      <w:r w:rsidRPr="00F27000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F27000" w:rsidRPr="00F27000" w:rsidRDefault="00F27000" w:rsidP="00F27000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F27000">
        <w:rPr>
          <w:rFonts w:ascii="Times New Roman" w:hAnsi="Times New Roman" w:cs="Times New Roman"/>
          <w:sz w:val="28"/>
          <w:szCs w:val="28"/>
        </w:rPr>
        <w:t>Красноармейского района</w:t>
      </w:r>
    </w:p>
    <w:p w:rsidR="00F27000" w:rsidRPr="00F27000" w:rsidRDefault="00F27000" w:rsidP="00F27000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F27000" w:rsidRPr="00F27000" w:rsidRDefault="00F27000" w:rsidP="00F27000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F27000">
        <w:rPr>
          <w:rFonts w:ascii="Times New Roman" w:hAnsi="Times New Roman" w:cs="Times New Roman"/>
          <w:sz w:val="28"/>
          <w:szCs w:val="28"/>
        </w:rPr>
        <w:t>РЕШЕНИЕ</w:t>
      </w:r>
    </w:p>
    <w:p w:rsidR="00F27000" w:rsidRPr="00F27000" w:rsidRDefault="00F27000" w:rsidP="00F27000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F27000" w:rsidRPr="00F27000" w:rsidRDefault="005A29F5" w:rsidP="00F27000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 14  »   ноября</w:t>
      </w:r>
      <w:r w:rsidR="005853A4">
        <w:rPr>
          <w:rFonts w:ascii="Times New Roman" w:hAnsi="Times New Roman" w:cs="Times New Roman"/>
          <w:sz w:val="28"/>
          <w:szCs w:val="28"/>
        </w:rPr>
        <w:t xml:space="preserve"> </w:t>
      </w:r>
      <w:r w:rsidR="006E4D8E">
        <w:rPr>
          <w:rFonts w:ascii="Times New Roman" w:hAnsi="Times New Roman" w:cs="Times New Roman"/>
          <w:sz w:val="28"/>
          <w:szCs w:val="28"/>
        </w:rPr>
        <w:t xml:space="preserve">  2024</w:t>
      </w:r>
      <w:r w:rsidR="00F27000" w:rsidRPr="00F27000">
        <w:rPr>
          <w:rFonts w:ascii="Times New Roman" w:hAnsi="Times New Roman" w:cs="Times New Roman"/>
          <w:sz w:val="28"/>
          <w:szCs w:val="28"/>
        </w:rPr>
        <w:t xml:space="preserve">г     Станица Старонижестеблиевская        </w:t>
      </w:r>
      <w:r w:rsidR="004E63FF">
        <w:rPr>
          <w:rFonts w:ascii="Times New Roman" w:hAnsi="Times New Roman" w:cs="Times New Roman"/>
          <w:sz w:val="28"/>
          <w:szCs w:val="28"/>
        </w:rPr>
        <w:t xml:space="preserve"> </w:t>
      </w:r>
      <w:r w:rsidR="00F27000" w:rsidRPr="00F27000">
        <w:rPr>
          <w:rFonts w:ascii="Times New Roman" w:hAnsi="Times New Roman" w:cs="Times New Roman"/>
          <w:sz w:val="28"/>
          <w:szCs w:val="28"/>
        </w:rPr>
        <w:t xml:space="preserve">  №</w:t>
      </w:r>
      <w:r>
        <w:rPr>
          <w:rFonts w:ascii="Times New Roman" w:hAnsi="Times New Roman" w:cs="Times New Roman"/>
          <w:sz w:val="28"/>
          <w:szCs w:val="28"/>
        </w:rPr>
        <w:t>3/9</w:t>
      </w:r>
    </w:p>
    <w:p w:rsidR="00F27000" w:rsidRPr="00F27000" w:rsidRDefault="00F27000" w:rsidP="00F27000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53A4" w:rsidRDefault="00A73A25" w:rsidP="00A01738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072E36">
        <w:rPr>
          <w:rFonts w:ascii="Times New Roman" w:hAnsi="Times New Roman" w:cs="Times New Roman"/>
          <w:b/>
          <w:sz w:val="28"/>
          <w:szCs w:val="28"/>
        </w:rPr>
        <w:t xml:space="preserve">б установлении земельного налога </w:t>
      </w:r>
    </w:p>
    <w:p w:rsidR="005853A4" w:rsidRDefault="00072E36" w:rsidP="00A01738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Старонижестеблиевском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сельском поселении </w:t>
      </w:r>
    </w:p>
    <w:p w:rsidR="00F27000" w:rsidRDefault="00072E36" w:rsidP="00A01738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Красноармейского района</w:t>
      </w:r>
      <w:r w:rsidR="00A01738">
        <w:rPr>
          <w:rFonts w:ascii="Times New Roman" w:hAnsi="Times New Roman" w:cs="Times New Roman"/>
          <w:b/>
          <w:sz w:val="28"/>
          <w:szCs w:val="28"/>
        </w:rPr>
        <w:t>»</w:t>
      </w:r>
    </w:p>
    <w:p w:rsidR="00C41C5E" w:rsidRDefault="00C41C5E" w:rsidP="00A01738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1C5E" w:rsidRPr="00C41C5E" w:rsidRDefault="00C41C5E" w:rsidP="0064542E">
      <w:pPr>
        <w:pStyle w:val="aa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1C5E">
        <w:rPr>
          <w:rFonts w:ascii="Times New Roman" w:hAnsi="Times New Roman" w:cs="Times New Roman"/>
          <w:sz w:val="28"/>
          <w:szCs w:val="28"/>
        </w:rPr>
        <w:t>В соответствии с главой 31 Налогового кодекса Российской Федерации (далее – НК РФ), статьей 14 Федерального закона от 06 октября 2003 №131-ФЗ «Об общих принципах организации местного самоуправления в Российской Федерации», федеральными законами от 12 июля 2024 г. № 176-ФЗ "О внесении изменений в части первую и вторую Налогового кодекса Российской Федерации, отдельные законодательные акты Российской Федерации и признании утратившими силу отдельных</w:t>
      </w:r>
      <w:proofErr w:type="gramEnd"/>
      <w:r w:rsidRPr="00C41C5E">
        <w:rPr>
          <w:rFonts w:ascii="Times New Roman" w:hAnsi="Times New Roman" w:cs="Times New Roman"/>
          <w:sz w:val="28"/>
          <w:szCs w:val="28"/>
        </w:rPr>
        <w:t xml:space="preserve"> положений законодательных актов Российской Федерации", от 8 августа 2024 г. № 259-ФЗ "О внесении изменений в части первую и вторую Налогового кодекса Российской Федерации и отдельные законодательные акты Российской Федерации о налогах </w:t>
      </w:r>
      <w:r>
        <w:rPr>
          <w:rFonts w:ascii="Times New Roman" w:hAnsi="Times New Roman" w:cs="Times New Roman"/>
          <w:sz w:val="28"/>
          <w:szCs w:val="28"/>
        </w:rPr>
        <w:t>и сборах",</w:t>
      </w:r>
      <w:r w:rsidR="0070044E">
        <w:rPr>
          <w:rFonts w:ascii="Times New Roman" w:hAnsi="Times New Roman" w:cs="Times New Roman"/>
          <w:sz w:val="28"/>
          <w:szCs w:val="28"/>
        </w:rPr>
        <w:t xml:space="preserve"> Устава </w:t>
      </w:r>
      <w:proofErr w:type="spellStart"/>
      <w:r w:rsidR="0070044E">
        <w:rPr>
          <w:rFonts w:ascii="Times New Roman" w:hAnsi="Times New Roman" w:cs="Times New Roman"/>
          <w:sz w:val="28"/>
          <w:szCs w:val="28"/>
        </w:rPr>
        <w:t>Старонижестеблиевского</w:t>
      </w:r>
      <w:proofErr w:type="spellEnd"/>
      <w:r w:rsidR="0070044E">
        <w:rPr>
          <w:rFonts w:ascii="Times New Roman" w:hAnsi="Times New Roman" w:cs="Times New Roman"/>
          <w:sz w:val="28"/>
          <w:szCs w:val="28"/>
        </w:rPr>
        <w:t xml:space="preserve"> сельского поселения Красноармейского района, Совет </w:t>
      </w:r>
      <w:proofErr w:type="spellStart"/>
      <w:r w:rsidR="0070044E">
        <w:rPr>
          <w:rFonts w:ascii="Times New Roman" w:hAnsi="Times New Roman" w:cs="Times New Roman"/>
          <w:sz w:val="28"/>
          <w:szCs w:val="28"/>
        </w:rPr>
        <w:t>Старонижестеблиевского</w:t>
      </w:r>
      <w:proofErr w:type="spellEnd"/>
      <w:r w:rsidR="0070044E">
        <w:rPr>
          <w:rFonts w:ascii="Times New Roman" w:hAnsi="Times New Roman" w:cs="Times New Roman"/>
          <w:sz w:val="28"/>
          <w:szCs w:val="28"/>
        </w:rPr>
        <w:t xml:space="preserve"> сельского поселения Красноармейского</w:t>
      </w:r>
      <w:r w:rsidRPr="00C41C5E">
        <w:rPr>
          <w:rFonts w:ascii="Times New Roman" w:hAnsi="Times New Roman" w:cs="Times New Roman"/>
          <w:sz w:val="28"/>
          <w:szCs w:val="28"/>
        </w:rPr>
        <w:t xml:space="preserve"> района, решил:</w:t>
      </w:r>
    </w:p>
    <w:p w:rsidR="00C41C5E" w:rsidRPr="00C41C5E" w:rsidRDefault="0064542E" w:rsidP="0064542E">
      <w:pPr>
        <w:pStyle w:val="aa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Установить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Старонижестеблиевского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Красноармейского</w:t>
      </w:r>
      <w:r w:rsidR="00C41C5E" w:rsidRPr="00C41C5E">
        <w:rPr>
          <w:rFonts w:ascii="Times New Roman" w:hAnsi="Times New Roman" w:cs="Times New Roman"/>
          <w:sz w:val="28"/>
          <w:szCs w:val="28"/>
        </w:rPr>
        <w:t xml:space="preserve"> района земельный налог.</w:t>
      </w:r>
    </w:p>
    <w:p w:rsidR="00212A0B" w:rsidRDefault="00C41C5E" w:rsidP="0064542E">
      <w:pPr>
        <w:pStyle w:val="aa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C5E">
        <w:rPr>
          <w:rFonts w:ascii="Times New Roman" w:hAnsi="Times New Roman" w:cs="Times New Roman"/>
          <w:sz w:val="28"/>
          <w:szCs w:val="28"/>
        </w:rPr>
        <w:t xml:space="preserve">2. Настоящим решением в соответствии с НК РФ определяются налоговые ставки земельного налога, порядок уплаты налога в отношении налогоплательщиков-организаций, а также устанавливаются налоговые льготы </w:t>
      </w:r>
    </w:p>
    <w:p w:rsidR="00C41C5E" w:rsidRDefault="00C41C5E" w:rsidP="0064542E">
      <w:pPr>
        <w:pStyle w:val="aa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C5E">
        <w:rPr>
          <w:rFonts w:ascii="Times New Roman" w:hAnsi="Times New Roman" w:cs="Times New Roman"/>
          <w:sz w:val="28"/>
          <w:szCs w:val="28"/>
        </w:rPr>
        <w:t>3. Налоговые ставки устанавливаются в следующих размерах: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9"/>
        <w:gridCol w:w="2602"/>
        <w:gridCol w:w="5053"/>
        <w:gridCol w:w="1417"/>
      </w:tblGrid>
      <w:tr w:rsidR="00774A1C" w:rsidRPr="00A9304C" w:rsidTr="00774A1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1C" w:rsidRPr="00A9304C" w:rsidRDefault="00774A1C" w:rsidP="00F26F5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04C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1C" w:rsidRPr="00A9304C" w:rsidRDefault="00774A1C" w:rsidP="00F26F5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04C">
              <w:rPr>
                <w:rFonts w:ascii="Times New Roman" w:hAnsi="Times New Roman"/>
                <w:sz w:val="24"/>
                <w:szCs w:val="24"/>
              </w:rPr>
              <w:t>Категория земель</w:t>
            </w:r>
          </w:p>
        </w:tc>
        <w:tc>
          <w:tcPr>
            <w:tcW w:w="5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1C" w:rsidRPr="00A9304C" w:rsidRDefault="00774A1C" w:rsidP="00F26F5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04C">
              <w:rPr>
                <w:rFonts w:ascii="Times New Roman" w:hAnsi="Times New Roman"/>
                <w:sz w:val="24"/>
                <w:szCs w:val="24"/>
              </w:rPr>
              <w:t>Вид разрешенного использования земельных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1C" w:rsidRDefault="00774A1C" w:rsidP="00F26F5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04C">
              <w:rPr>
                <w:rFonts w:ascii="Times New Roman" w:hAnsi="Times New Roman"/>
                <w:sz w:val="24"/>
                <w:szCs w:val="24"/>
              </w:rPr>
              <w:t xml:space="preserve">Ставка </w:t>
            </w:r>
          </w:p>
          <w:p w:rsidR="00774A1C" w:rsidRPr="00A9304C" w:rsidRDefault="00774A1C" w:rsidP="00F26F5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04C">
              <w:rPr>
                <w:rFonts w:ascii="Times New Roman" w:hAnsi="Times New Roman"/>
                <w:sz w:val="24"/>
                <w:szCs w:val="24"/>
              </w:rPr>
              <w:t>земельного налога, %</w:t>
            </w:r>
          </w:p>
        </w:tc>
      </w:tr>
      <w:tr w:rsidR="00774A1C" w:rsidRPr="00A9304C" w:rsidTr="00774A1C">
        <w:trPr>
          <w:trHeight w:val="52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1C" w:rsidRPr="00A9304C" w:rsidRDefault="00774A1C" w:rsidP="00F26F5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304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1C" w:rsidRPr="00A9304C" w:rsidRDefault="00774A1C" w:rsidP="00F26F5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304C">
              <w:rPr>
                <w:rFonts w:ascii="Times New Roman" w:hAnsi="Times New Roman"/>
                <w:sz w:val="24"/>
                <w:szCs w:val="24"/>
              </w:rPr>
              <w:t>Земли сельскохозяйственного назначения</w:t>
            </w:r>
          </w:p>
        </w:tc>
        <w:tc>
          <w:tcPr>
            <w:tcW w:w="5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1C" w:rsidRPr="00A9304C" w:rsidRDefault="00774A1C" w:rsidP="00F26F5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1C" w:rsidRPr="004E6AC5" w:rsidRDefault="00774A1C" w:rsidP="00F26F5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AC5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774A1C" w:rsidRPr="00A9304C" w:rsidTr="00774A1C">
        <w:trPr>
          <w:trHeight w:val="54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1C" w:rsidRPr="00A9304C" w:rsidRDefault="00774A1C" w:rsidP="00F26F5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304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1C" w:rsidRPr="00A9304C" w:rsidRDefault="00774A1C" w:rsidP="00F26F5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304C">
              <w:rPr>
                <w:rFonts w:ascii="Times New Roman" w:hAnsi="Times New Roman"/>
                <w:sz w:val="24"/>
                <w:szCs w:val="24"/>
              </w:rPr>
              <w:t>Земли населенных пунктов:</w:t>
            </w:r>
          </w:p>
        </w:tc>
        <w:tc>
          <w:tcPr>
            <w:tcW w:w="5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1C" w:rsidRPr="00A9304C" w:rsidRDefault="00774A1C" w:rsidP="00F26F5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1C" w:rsidRPr="00A9304C" w:rsidRDefault="00774A1C" w:rsidP="00F26F54">
            <w:pPr>
              <w:pStyle w:val="aa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774A1C" w:rsidRPr="00A9304C" w:rsidTr="00774A1C">
        <w:trPr>
          <w:trHeight w:val="54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1C" w:rsidRPr="00A9304C" w:rsidRDefault="00774A1C" w:rsidP="00F26F5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304C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1C" w:rsidRPr="00A9304C" w:rsidRDefault="00774A1C" w:rsidP="00F26F5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1C" w:rsidRPr="00A9304C" w:rsidRDefault="00774A1C" w:rsidP="00F26F5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304C">
              <w:rPr>
                <w:rFonts w:ascii="Times New Roman" w:hAnsi="Times New Roman"/>
                <w:sz w:val="24"/>
                <w:szCs w:val="24"/>
              </w:rPr>
              <w:t xml:space="preserve">Земельные участки в составе зон сельскохозяйственного использования в населенных пунктах и используемые для </w:t>
            </w:r>
            <w:r w:rsidRPr="00A9304C">
              <w:rPr>
                <w:rFonts w:ascii="Times New Roman" w:hAnsi="Times New Roman"/>
                <w:sz w:val="24"/>
                <w:szCs w:val="24"/>
              </w:rPr>
              <w:lastRenderedPageBreak/>
              <w:t>сельскохозяйственного производства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1C" w:rsidRPr="004E6AC5" w:rsidRDefault="00774A1C" w:rsidP="00F26F5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AC5">
              <w:rPr>
                <w:rFonts w:ascii="Times New Roman" w:hAnsi="Times New Roman"/>
                <w:sz w:val="24"/>
                <w:szCs w:val="24"/>
              </w:rPr>
              <w:lastRenderedPageBreak/>
              <w:t>0,3</w:t>
            </w:r>
          </w:p>
        </w:tc>
      </w:tr>
      <w:tr w:rsidR="00774A1C" w:rsidRPr="00A9304C" w:rsidTr="00774A1C">
        <w:tblPrEx>
          <w:tblBorders>
            <w:insideH w:val="none" w:sz="0" w:space="0" w:color="auto"/>
          </w:tblBorders>
        </w:tblPrEx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1C" w:rsidRPr="00A9304C" w:rsidRDefault="00774A1C" w:rsidP="00F26F5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304C">
              <w:rPr>
                <w:rFonts w:ascii="Times New Roman" w:hAnsi="Times New Roman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1C" w:rsidRPr="00A9304C" w:rsidRDefault="00774A1C" w:rsidP="00F26F5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1C" w:rsidRPr="00A9304C" w:rsidRDefault="00774A1C" w:rsidP="00F26F5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9304C">
              <w:rPr>
                <w:rFonts w:ascii="Times New Roman" w:hAnsi="Times New Roman"/>
                <w:sz w:val="24"/>
                <w:szCs w:val="24"/>
              </w:rPr>
              <w:t>Земельные участки, занятые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приобретенные (предоставленные) для жилищного строительства 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</w:t>
            </w:r>
            <w:r>
              <w:rPr>
                <w:rFonts w:ascii="Times New Roman" w:hAnsi="Times New Roman"/>
                <w:sz w:val="24"/>
                <w:szCs w:val="24"/>
              </w:rPr>
              <w:t>, за исключением указанных в настоящем абзаце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земельных участков, кадастровая стоимость из которых превышает 300 000 000 руб.</w:t>
            </w:r>
            <w:r w:rsidRPr="00A9304C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1C" w:rsidRPr="004E6AC5" w:rsidRDefault="00774A1C" w:rsidP="00F26F5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AC5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774A1C" w:rsidRPr="00A9304C" w:rsidTr="00774A1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1C" w:rsidRPr="00A9304C" w:rsidRDefault="00774A1C" w:rsidP="00F26F5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304C"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1C" w:rsidRPr="00A9304C" w:rsidRDefault="00774A1C" w:rsidP="00F26F5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1C" w:rsidRPr="00A9304C" w:rsidRDefault="00774A1C" w:rsidP="00F26F5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9304C">
              <w:rPr>
                <w:rFonts w:ascii="Times New Roman" w:hAnsi="Times New Roman"/>
                <w:sz w:val="24"/>
                <w:szCs w:val="24"/>
              </w:rPr>
              <w:t xml:space="preserve">Земельные участки, не используемые в предпринимательской деятельности, приобретенные (предоставленные) для ведения личного подсобного хозяйства, садоводства или огородничества, а также земельные участки общего назначения, предусмотренные </w:t>
            </w:r>
            <w:hyperlink r:id="rId7" w:history="1">
              <w:r w:rsidRPr="00EC0275">
                <w:rPr>
                  <w:rFonts w:ascii="Times New Roman" w:hAnsi="Times New Roman"/>
                  <w:sz w:val="24"/>
                  <w:szCs w:val="24"/>
                </w:rPr>
                <w:t>Федеральным законом</w:t>
              </w:r>
            </w:hyperlink>
            <w:r w:rsidRPr="00A9304C">
              <w:rPr>
                <w:rFonts w:ascii="Times New Roman" w:hAnsi="Times New Roman"/>
                <w:sz w:val="24"/>
                <w:szCs w:val="24"/>
              </w:rPr>
              <w:t xml:space="preserve"> от 29 июля 2017 года </w:t>
            </w: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 w:rsidRPr="00A9304C">
              <w:rPr>
                <w:rFonts w:ascii="Times New Roman" w:hAnsi="Times New Roman"/>
                <w:sz w:val="24"/>
                <w:szCs w:val="24"/>
              </w:rPr>
              <w:t xml:space="preserve"> 217-ФЗ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A9304C">
              <w:rPr>
                <w:rFonts w:ascii="Times New Roman" w:hAnsi="Times New Roman"/>
                <w:sz w:val="24"/>
                <w:szCs w:val="24"/>
              </w:rPr>
              <w:t>О ведении гражданами садоводства и огородничества для собственных нужд и о внесении изменений в отдельные законодательные акты Российской Федерации</w:t>
            </w:r>
            <w:r>
              <w:rPr>
                <w:rFonts w:ascii="Times New Roman" w:hAnsi="Times New Roman"/>
                <w:sz w:val="24"/>
                <w:szCs w:val="24"/>
              </w:rPr>
              <w:t>», за исключением указанных в настоящем абзаце земельных участков, кадастровая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стоимость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из которых превышает 300 000 000 руб.</w:t>
            </w:r>
            <w:r w:rsidRPr="00A9304C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1C" w:rsidRPr="004E6AC5" w:rsidRDefault="00774A1C" w:rsidP="00F26F5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AC5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774A1C" w:rsidRPr="00A9304C" w:rsidTr="00774A1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1C" w:rsidRPr="00A9304C" w:rsidRDefault="00774A1C" w:rsidP="00F26F5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304C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A9304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1C" w:rsidRPr="00A9304C" w:rsidRDefault="00774A1C" w:rsidP="00F26F5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1C" w:rsidRPr="00A9304C" w:rsidRDefault="00774A1C" w:rsidP="00F26F5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304C">
              <w:rPr>
                <w:rFonts w:ascii="Times New Roman" w:hAnsi="Times New Roman"/>
                <w:sz w:val="24"/>
                <w:szCs w:val="24"/>
              </w:rPr>
              <w:t>Земельные участки, ограниченные в обороте в соответствии с законодательством Российской Федерации, предоставленные для обеспечения обороны, безопасности и таможенных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1C" w:rsidRPr="004E6AC5" w:rsidRDefault="00774A1C" w:rsidP="00F26F5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AC5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774A1C" w:rsidRPr="00A9304C" w:rsidTr="00774A1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1C" w:rsidRPr="00A9304C" w:rsidRDefault="00774A1C" w:rsidP="00F26F5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304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1C" w:rsidRPr="00A9304C" w:rsidRDefault="00774A1C" w:rsidP="00F26F5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304C">
              <w:rPr>
                <w:rFonts w:ascii="Times New Roman" w:hAnsi="Times New Roman"/>
                <w:sz w:val="24"/>
                <w:szCs w:val="24"/>
              </w:rPr>
              <w:t>Прочие земли</w:t>
            </w:r>
          </w:p>
        </w:tc>
        <w:tc>
          <w:tcPr>
            <w:tcW w:w="5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1C" w:rsidRPr="00A9304C" w:rsidRDefault="00774A1C" w:rsidP="00F26F5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1C" w:rsidRPr="004E6AC5" w:rsidRDefault="00774A1C" w:rsidP="00F26F5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AC5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</w:tbl>
    <w:p w:rsidR="00C41C5E" w:rsidRPr="00C41C5E" w:rsidRDefault="00C41C5E" w:rsidP="00C41C5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C41C5E" w:rsidRPr="00C41C5E" w:rsidRDefault="00C41C5E" w:rsidP="00774A1C">
      <w:pPr>
        <w:pStyle w:val="aa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C5E">
        <w:rPr>
          <w:rFonts w:ascii="Times New Roman" w:hAnsi="Times New Roman" w:cs="Times New Roman"/>
          <w:sz w:val="28"/>
          <w:szCs w:val="28"/>
        </w:rPr>
        <w:t>4. Установить отчетным периодом для налогоплательщиков-организаций, первый, второй и третий квартал календарного года.</w:t>
      </w:r>
    </w:p>
    <w:p w:rsidR="00C41C5E" w:rsidRPr="00C41C5E" w:rsidRDefault="00C41C5E" w:rsidP="00C41C5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C41C5E">
        <w:rPr>
          <w:rFonts w:ascii="Times New Roman" w:hAnsi="Times New Roman" w:cs="Times New Roman"/>
          <w:sz w:val="28"/>
          <w:szCs w:val="28"/>
        </w:rPr>
        <w:t>Налогоплательщики-организации исчисляют сумму налога (сумму авансового платежа по налогу) самостоятельно.</w:t>
      </w:r>
    </w:p>
    <w:p w:rsidR="00C41C5E" w:rsidRPr="00C41C5E" w:rsidRDefault="00C41C5E" w:rsidP="00C41C5E">
      <w:pPr>
        <w:pStyle w:val="aa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1C5E">
        <w:rPr>
          <w:rFonts w:ascii="Times New Roman" w:hAnsi="Times New Roman" w:cs="Times New Roman"/>
          <w:sz w:val="28"/>
          <w:szCs w:val="28"/>
        </w:rPr>
        <w:t xml:space="preserve">Налогоплательщиками-организациями земельный налог (авансовые платежи по земельному налогу) уплачиваются в сроки, установленные НК РФ. </w:t>
      </w:r>
    </w:p>
    <w:p w:rsidR="00C41C5E" w:rsidRPr="00C41C5E" w:rsidRDefault="00C41C5E" w:rsidP="00774A1C">
      <w:pPr>
        <w:pStyle w:val="aa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C5E">
        <w:rPr>
          <w:rFonts w:ascii="Times New Roman" w:hAnsi="Times New Roman" w:cs="Times New Roman"/>
          <w:sz w:val="28"/>
          <w:szCs w:val="28"/>
        </w:rPr>
        <w:t>5. Сумма налога, подлежащая уплате налогоплательщиками</w:t>
      </w:r>
      <w:r w:rsidR="001D114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41C5E">
        <w:rPr>
          <w:rFonts w:ascii="Times New Roman" w:hAnsi="Times New Roman" w:cs="Times New Roman"/>
          <w:sz w:val="28"/>
          <w:szCs w:val="28"/>
        </w:rPr>
        <w:t>-ф</w:t>
      </w:r>
      <w:proofErr w:type="gramEnd"/>
      <w:r w:rsidRPr="00C41C5E">
        <w:rPr>
          <w:rFonts w:ascii="Times New Roman" w:hAnsi="Times New Roman" w:cs="Times New Roman"/>
          <w:sz w:val="28"/>
          <w:szCs w:val="28"/>
        </w:rPr>
        <w:t>изическими лицами, исчисляется налоговыми органами.</w:t>
      </w:r>
    </w:p>
    <w:p w:rsidR="00C41C5E" w:rsidRPr="00C41C5E" w:rsidRDefault="00C41C5E" w:rsidP="00C41C5E">
      <w:pPr>
        <w:pStyle w:val="aa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1C5E">
        <w:rPr>
          <w:rFonts w:ascii="Times New Roman" w:hAnsi="Times New Roman" w:cs="Times New Roman"/>
          <w:sz w:val="28"/>
          <w:szCs w:val="28"/>
        </w:rPr>
        <w:lastRenderedPageBreak/>
        <w:t>Налогоплательщиками</w:t>
      </w:r>
      <w:r w:rsidR="001D114B">
        <w:rPr>
          <w:rFonts w:ascii="Times New Roman" w:hAnsi="Times New Roman" w:cs="Times New Roman"/>
          <w:sz w:val="28"/>
          <w:szCs w:val="28"/>
        </w:rPr>
        <w:t xml:space="preserve"> </w:t>
      </w:r>
      <w:r w:rsidRPr="00C41C5E">
        <w:rPr>
          <w:rFonts w:ascii="Times New Roman" w:hAnsi="Times New Roman" w:cs="Times New Roman"/>
          <w:sz w:val="28"/>
          <w:szCs w:val="28"/>
        </w:rPr>
        <w:t>-</w:t>
      </w:r>
      <w:r w:rsidR="001D114B">
        <w:rPr>
          <w:rFonts w:ascii="Times New Roman" w:hAnsi="Times New Roman" w:cs="Times New Roman"/>
          <w:sz w:val="28"/>
          <w:szCs w:val="28"/>
        </w:rPr>
        <w:t xml:space="preserve"> </w:t>
      </w:r>
      <w:r w:rsidRPr="00C41C5E">
        <w:rPr>
          <w:rFonts w:ascii="Times New Roman" w:hAnsi="Times New Roman" w:cs="Times New Roman"/>
          <w:sz w:val="28"/>
          <w:szCs w:val="28"/>
        </w:rPr>
        <w:t xml:space="preserve">физическими лицами земельный налог уплачивается в сроки, установленные НК РФ. </w:t>
      </w:r>
    </w:p>
    <w:p w:rsidR="00C41C5E" w:rsidRPr="002E49E6" w:rsidRDefault="00C41C5E" w:rsidP="002E49E6">
      <w:pPr>
        <w:pStyle w:val="aa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1C5E">
        <w:rPr>
          <w:rFonts w:ascii="Times New Roman" w:hAnsi="Times New Roman" w:cs="Times New Roman"/>
          <w:sz w:val="28"/>
          <w:szCs w:val="28"/>
        </w:rPr>
        <w:t>6. Освободить от уплаты земельного налога следующие категории налогоплательщиков:</w:t>
      </w:r>
    </w:p>
    <w:p w:rsidR="00C41C5E" w:rsidRPr="002E49E6" w:rsidRDefault="00C41C5E" w:rsidP="00C41C5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2E49E6">
        <w:rPr>
          <w:rFonts w:ascii="Times New Roman" w:hAnsi="Times New Roman" w:cs="Times New Roman"/>
          <w:sz w:val="28"/>
          <w:szCs w:val="28"/>
        </w:rPr>
        <w:t>1) органы местного с</w:t>
      </w:r>
      <w:r w:rsidR="002E49E6">
        <w:rPr>
          <w:rFonts w:ascii="Times New Roman" w:hAnsi="Times New Roman" w:cs="Times New Roman"/>
          <w:sz w:val="28"/>
          <w:szCs w:val="28"/>
        </w:rPr>
        <w:t xml:space="preserve">амоуправления </w:t>
      </w:r>
      <w:proofErr w:type="spellStart"/>
      <w:r w:rsidR="002E49E6">
        <w:rPr>
          <w:rFonts w:ascii="Times New Roman" w:hAnsi="Times New Roman" w:cs="Times New Roman"/>
          <w:sz w:val="28"/>
          <w:szCs w:val="28"/>
        </w:rPr>
        <w:t>Старонижестеблиевского</w:t>
      </w:r>
      <w:proofErr w:type="spellEnd"/>
      <w:r w:rsidR="002E49E6">
        <w:rPr>
          <w:rFonts w:ascii="Times New Roman" w:hAnsi="Times New Roman" w:cs="Times New Roman"/>
          <w:sz w:val="28"/>
          <w:szCs w:val="28"/>
        </w:rPr>
        <w:t xml:space="preserve"> сельского поселения Красноармейского</w:t>
      </w:r>
      <w:r w:rsidRPr="002E49E6">
        <w:rPr>
          <w:rFonts w:ascii="Times New Roman" w:hAnsi="Times New Roman" w:cs="Times New Roman"/>
          <w:sz w:val="28"/>
          <w:szCs w:val="28"/>
        </w:rPr>
        <w:t xml:space="preserve"> района и муниципальные учреждени</w:t>
      </w:r>
      <w:r w:rsidR="002E49E6">
        <w:rPr>
          <w:rFonts w:ascii="Times New Roman" w:hAnsi="Times New Roman" w:cs="Times New Roman"/>
          <w:sz w:val="28"/>
          <w:szCs w:val="28"/>
        </w:rPr>
        <w:t xml:space="preserve">я, финансируемые из бюджета </w:t>
      </w:r>
      <w:proofErr w:type="spellStart"/>
      <w:r w:rsidR="002E49E6">
        <w:rPr>
          <w:rFonts w:ascii="Times New Roman" w:hAnsi="Times New Roman" w:cs="Times New Roman"/>
          <w:sz w:val="28"/>
          <w:szCs w:val="28"/>
        </w:rPr>
        <w:t>Старонижестеблиевского</w:t>
      </w:r>
      <w:proofErr w:type="spellEnd"/>
      <w:r w:rsidR="002E49E6">
        <w:rPr>
          <w:rFonts w:ascii="Times New Roman" w:hAnsi="Times New Roman" w:cs="Times New Roman"/>
          <w:sz w:val="28"/>
          <w:szCs w:val="28"/>
        </w:rPr>
        <w:t xml:space="preserve"> сельского поселения Красноармейского района.</w:t>
      </w:r>
      <w:r w:rsidR="004477DF">
        <w:rPr>
          <w:rFonts w:ascii="Times New Roman" w:hAnsi="Times New Roman" w:cs="Times New Roman"/>
          <w:sz w:val="28"/>
          <w:szCs w:val="28"/>
        </w:rPr>
        <w:t xml:space="preserve"> </w:t>
      </w:r>
      <w:r w:rsidRPr="002E49E6">
        <w:rPr>
          <w:rFonts w:ascii="Times New Roman" w:hAnsi="Times New Roman" w:cs="Times New Roman"/>
          <w:sz w:val="28"/>
          <w:szCs w:val="28"/>
        </w:rPr>
        <w:t>Указанная льгота предоставляется органам местного самоуправления, муниципальным учреждениям в отношении земельных участков, используемых для непосредственного выполнения возложенных на них функций и осуществления основной уставной деятельности.</w:t>
      </w:r>
    </w:p>
    <w:p w:rsidR="00C41C5E" w:rsidRPr="002E49E6" w:rsidRDefault="00C41C5E" w:rsidP="00C41C5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2E49E6">
        <w:rPr>
          <w:rFonts w:ascii="Times New Roman" w:hAnsi="Times New Roman" w:cs="Times New Roman"/>
          <w:sz w:val="28"/>
          <w:szCs w:val="28"/>
        </w:rPr>
        <w:t>2) ветеранов и инвалидов Великой Отечественной войны, а также ветеранов и инвалидов боевых действий;</w:t>
      </w:r>
    </w:p>
    <w:p w:rsidR="00C41C5E" w:rsidRPr="002E49E6" w:rsidRDefault="009F07EF" w:rsidP="00C41C5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41C5E" w:rsidRPr="002E49E6">
        <w:rPr>
          <w:rFonts w:ascii="Times New Roman" w:hAnsi="Times New Roman" w:cs="Times New Roman"/>
          <w:sz w:val="28"/>
          <w:szCs w:val="28"/>
        </w:rPr>
        <w:t xml:space="preserve">) граждане Российской Федерации, призванные в соответствии с Указом Президента Российской Федерации </w:t>
      </w:r>
      <w:r w:rsidR="00C41C5E" w:rsidRPr="001D114B">
        <w:rPr>
          <w:rStyle w:val="ac"/>
          <w:rFonts w:ascii="Times New Roman" w:hAnsi="Times New Roman" w:cs="Times New Roman"/>
          <w:color w:val="auto"/>
          <w:sz w:val="28"/>
          <w:szCs w:val="28"/>
        </w:rPr>
        <w:t>от 21 сентября 2022 г. № 647</w:t>
      </w:r>
      <w:r w:rsidR="00C41C5E" w:rsidRPr="002E49E6">
        <w:rPr>
          <w:rFonts w:ascii="Times New Roman" w:hAnsi="Times New Roman" w:cs="Times New Roman"/>
          <w:sz w:val="28"/>
          <w:szCs w:val="28"/>
        </w:rPr>
        <w:t xml:space="preserve"> "Об объявлении частичной мобилизации в Российской Федерации" на военную службу по мобилизации в Вооруженные Силы Российской Федерации (</w:t>
      </w:r>
      <w:proofErr w:type="spellStart"/>
      <w:r w:rsidR="00C41C5E" w:rsidRPr="002E49E6">
        <w:rPr>
          <w:rFonts w:ascii="Times New Roman" w:hAnsi="Times New Roman" w:cs="Times New Roman"/>
          <w:sz w:val="28"/>
          <w:szCs w:val="28"/>
        </w:rPr>
        <w:t>далее-мобилизованные</w:t>
      </w:r>
      <w:proofErr w:type="spellEnd"/>
      <w:r w:rsidR="00C41C5E" w:rsidRPr="002E49E6">
        <w:rPr>
          <w:rFonts w:ascii="Times New Roman" w:hAnsi="Times New Roman" w:cs="Times New Roman"/>
          <w:sz w:val="28"/>
          <w:szCs w:val="28"/>
        </w:rPr>
        <w:t xml:space="preserve"> лица) и члены их семей;</w:t>
      </w:r>
    </w:p>
    <w:p w:rsidR="00C41C5E" w:rsidRPr="002E49E6" w:rsidRDefault="009F07EF" w:rsidP="00C41C5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4</w:t>
      </w:r>
      <w:r w:rsidR="00C41C5E" w:rsidRPr="002E49E6">
        <w:rPr>
          <w:rFonts w:ascii="Times New Roman" w:hAnsi="Times New Roman" w:cs="Times New Roman"/>
          <w:sz w:val="28"/>
          <w:szCs w:val="28"/>
        </w:rPr>
        <w:t>) граждане Российской Федерации, поступившие (пребывающие) в добровольческие формирования, содействующие выполнению задач,</w:t>
      </w:r>
      <w:r w:rsidR="00C41C5E" w:rsidRPr="002E49E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41C5E" w:rsidRPr="002E49E6">
        <w:rPr>
          <w:rFonts w:ascii="Times New Roman" w:hAnsi="Times New Roman" w:cs="Times New Roman"/>
          <w:sz w:val="28"/>
          <w:szCs w:val="28"/>
        </w:rPr>
        <w:t xml:space="preserve">возложенных на Вооруженные Силы Российской Федерации, в период мобилизации, в период действия военного положения, в военное время, при возникновении вооруженных конфликтов, при проведении </w:t>
      </w:r>
      <w:proofErr w:type="spellStart"/>
      <w:r w:rsidR="00C41C5E" w:rsidRPr="002E49E6">
        <w:rPr>
          <w:rFonts w:ascii="Times New Roman" w:hAnsi="Times New Roman" w:cs="Times New Roman"/>
          <w:sz w:val="28"/>
          <w:szCs w:val="28"/>
        </w:rPr>
        <w:t>контртеррористических</w:t>
      </w:r>
      <w:proofErr w:type="spellEnd"/>
      <w:r w:rsidR="00C41C5E" w:rsidRPr="002E49E6">
        <w:rPr>
          <w:rFonts w:ascii="Times New Roman" w:hAnsi="Times New Roman" w:cs="Times New Roman"/>
          <w:sz w:val="28"/>
          <w:szCs w:val="28"/>
        </w:rPr>
        <w:t xml:space="preserve"> операций, а также при использовании Вооруженных Сил Российской Федерации за пределами территории Российской Федерации (</w:t>
      </w:r>
      <w:proofErr w:type="spellStart"/>
      <w:r w:rsidR="00C41C5E" w:rsidRPr="002E49E6">
        <w:rPr>
          <w:rFonts w:ascii="Times New Roman" w:hAnsi="Times New Roman" w:cs="Times New Roman"/>
          <w:sz w:val="28"/>
          <w:szCs w:val="28"/>
        </w:rPr>
        <w:t>далее-лица</w:t>
      </w:r>
      <w:proofErr w:type="spellEnd"/>
      <w:r w:rsidR="00C41C5E" w:rsidRPr="002E49E6">
        <w:rPr>
          <w:rFonts w:ascii="Times New Roman" w:hAnsi="Times New Roman" w:cs="Times New Roman"/>
          <w:sz w:val="28"/>
          <w:szCs w:val="28"/>
        </w:rPr>
        <w:t>, являющиеся участниками добровольческих формирований) и члены их семей;</w:t>
      </w:r>
      <w:proofErr w:type="gramEnd"/>
    </w:p>
    <w:p w:rsidR="00C41C5E" w:rsidRPr="002E49E6" w:rsidRDefault="009F07EF" w:rsidP="00C41C5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41C5E" w:rsidRPr="002E49E6">
        <w:rPr>
          <w:rFonts w:ascii="Times New Roman" w:hAnsi="Times New Roman" w:cs="Times New Roman"/>
          <w:sz w:val="28"/>
          <w:szCs w:val="28"/>
        </w:rPr>
        <w:t>) члены семей умерших граждан Российской Федерации, имеющих статус мобилизованных лиц; участников добровольческих формирований.</w:t>
      </w:r>
    </w:p>
    <w:p w:rsidR="00C41C5E" w:rsidRPr="00C41C5E" w:rsidRDefault="00C41C5E" w:rsidP="00C41C5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C41C5E">
        <w:rPr>
          <w:rFonts w:ascii="Times New Roman" w:hAnsi="Times New Roman" w:cs="Times New Roman"/>
          <w:sz w:val="28"/>
          <w:szCs w:val="28"/>
        </w:rPr>
        <w:t>Налогоплательщики, имеющие право на налоговые льготы, в том числе в виде налогового вычета, установленные законодательством о налогах и сборах, представляют в налоговый орган по своему выбору заявление о предоставлении налоговой льготы, а также вправе представить документы, подтверждающие право налогоплательщика на налоговую льготу.</w:t>
      </w:r>
    </w:p>
    <w:p w:rsidR="00C41C5E" w:rsidRPr="00C41C5E" w:rsidRDefault="00C41C5E" w:rsidP="00C41C5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C41C5E">
        <w:rPr>
          <w:rFonts w:ascii="Times New Roman" w:hAnsi="Times New Roman" w:cs="Times New Roman"/>
          <w:sz w:val="28"/>
          <w:szCs w:val="28"/>
        </w:rPr>
        <w:t>Налоговые льготы, предусмотренные пунктом 6 настоящего решения, предоставляются в порядке, аналогичном пор</w:t>
      </w:r>
      <w:r w:rsidR="00BE03F3">
        <w:rPr>
          <w:rFonts w:ascii="Times New Roman" w:hAnsi="Times New Roman" w:cs="Times New Roman"/>
          <w:sz w:val="28"/>
          <w:szCs w:val="28"/>
        </w:rPr>
        <w:t>ядку, предусмотренному пунктом 10 статьи 396</w:t>
      </w:r>
      <w:r w:rsidRPr="00C41C5E">
        <w:rPr>
          <w:rFonts w:ascii="Times New Roman" w:hAnsi="Times New Roman" w:cs="Times New Roman"/>
          <w:sz w:val="28"/>
          <w:szCs w:val="28"/>
        </w:rPr>
        <w:t xml:space="preserve"> НК РФ.</w:t>
      </w:r>
    </w:p>
    <w:p w:rsidR="002E49E6" w:rsidRDefault="00D31A09" w:rsidP="002E49E6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C41C5E" w:rsidRPr="00C41C5E">
        <w:rPr>
          <w:rFonts w:ascii="Times New Roman" w:hAnsi="Times New Roman" w:cs="Times New Roman"/>
          <w:sz w:val="28"/>
          <w:szCs w:val="28"/>
        </w:rPr>
        <w:t>Признать утрати</w:t>
      </w:r>
      <w:r w:rsidR="002E49E6">
        <w:rPr>
          <w:rFonts w:ascii="Times New Roman" w:hAnsi="Times New Roman" w:cs="Times New Roman"/>
          <w:sz w:val="28"/>
          <w:szCs w:val="28"/>
        </w:rPr>
        <w:t xml:space="preserve">вшими силу решения Совета </w:t>
      </w:r>
      <w:proofErr w:type="spellStart"/>
      <w:r w:rsidR="002E49E6">
        <w:rPr>
          <w:rFonts w:ascii="Times New Roman" w:hAnsi="Times New Roman" w:cs="Times New Roman"/>
          <w:sz w:val="28"/>
          <w:szCs w:val="28"/>
        </w:rPr>
        <w:t>Старонижестеблиевского</w:t>
      </w:r>
      <w:proofErr w:type="spellEnd"/>
      <w:r w:rsidR="002E49E6">
        <w:rPr>
          <w:rFonts w:ascii="Times New Roman" w:hAnsi="Times New Roman" w:cs="Times New Roman"/>
          <w:sz w:val="28"/>
          <w:szCs w:val="28"/>
        </w:rPr>
        <w:t xml:space="preserve"> сельского поселения Красноармейского </w:t>
      </w:r>
      <w:r w:rsidR="00C41C5E" w:rsidRPr="00C41C5E">
        <w:rPr>
          <w:rFonts w:ascii="Times New Roman" w:hAnsi="Times New Roman" w:cs="Times New Roman"/>
          <w:sz w:val="28"/>
          <w:szCs w:val="28"/>
        </w:rPr>
        <w:t>района</w:t>
      </w:r>
      <w:r w:rsidR="002E49E6">
        <w:rPr>
          <w:rFonts w:ascii="Times New Roman" w:hAnsi="Times New Roman" w:cs="Times New Roman"/>
          <w:sz w:val="28"/>
          <w:szCs w:val="28"/>
        </w:rPr>
        <w:t>:</w:t>
      </w:r>
    </w:p>
    <w:p w:rsidR="00C41C5E" w:rsidRDefault="002E49E6" w:rsidP="002E49E6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от 14 ноября 2019 года №3/1 «Об установлении земельного налога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Старонижестеблиевском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сельском поселении Красноармейского района», </w:t>
      </w:r>
    </w:p>
    <w:p w:rsidR="002E49E6" w:rsidRPr="00C41C5E" w:rsidRDefault="002E49E6" w:rsidP="002E49E6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от 28 августа 2024 года №59/2 «О внесении изменений в решение 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Старонижестеблиевского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Красноармейского района от 14 ноября 2019 года №3/1 «Об установлении земельного налога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Старонижестеблиевском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сельском поселении Красноармейского района».</w:t>
      </w:r>
    </w:p>
    <w:p w:rsidR="007D1E53" w:rsidRPr="00111A2A" w:rsidRDefault="007D1E53" w:rsidP="007D1E53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</w:t>
      </w:r>
      <w:r w:rsidRPr="00111A2A">
        <w:rPr>
          <w:rFonts w:ascii="Times New Roman" w:hAnsi="Times New Roman" w:cs="Times New Roman"/>
          <w:sz w:val="28"/>
          <w:szCs w:val="28"/>
        </w:rPr>
        <w:t xml:space="preserve">. Настоящее решение опубликовать в газете «Голос правды» в установленном порядке и разместить на официальном сайте администрации </w:t>
      </w:r>
      <w:proofErr w:type="spellStart"/>
      <w:r w:rsidRPr="00111A2A">
        <w:rPr>
          <w:rFonts w:ascii="Times New Roman" w:hAnsi="Times New Roman" w:cs="Times New Roman"/>
          <w:sz w:val="28"/>
          <w:szCs w:val="28"/>
        </w:rPr>
        <w:t>Старонижестеблиевского</w:t>
      </w:r>
      <w:proofErr w:type="spellEnd"/>
      <w:r w:rsidRPr="00111A2A">
        <w:rPr>
          <w:rFonts w:ascii="Times New Roman" w:hAnsi="Times New Roman" w:cs="Times New Roman"/>
          <w:sz w:val="28"/>
          <w:szCs w:val="28"/>
        </w:rPr>
        <w:t xml:space="preserve"> сельского поселения Красноармейского района </w:t>
      </w:r>
      <w:r w:rsidRPr="00111A2A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111A2A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111A2A">
        <w:rPr>
          <w:rFonts w:ascii="Times New Roman" w:hAnsi="Times New Roman" w:cs="Times New Roman"/>
          <w:sz w:val="28"/>
          <w:szCs w:val="28"/>
          <w:lang w:val="en-US"/>
        </w:rPr>
        <w:t>snsteblie</w:t>
      </w:r>
      <w:r w:rsidRPr="00111A2A">
        <w:rPr>
          <w:rFonts w:ascii="Times New Roman" w:hAnsi="Times New Roman" w:cs="Times New Roman"/>
          <w:sz w:val="28"/>
          <w:szCs w:val="28"/>
        </w:rPr>
        <w:t>v</w:t>
      </w:r>
      <w:r w:rsidRPr="00111A2A">
        <w:rPr>
          <w:rFonts w:ascii="Times New Roman" w:hAnsi="Times New Roman" w:cs="Times New Roman"/>
          <w:sz w:val="28"/>
          <w:szCs w:val="28"/>
          <w:lang w:val="en-US"/>
        </w:rPr>
        <w:t>skay</w:t>
      </w:r>
      <w:proofErr w:type="spellEnd"/>
      <w:proofErr w:type="gramStart"/>
      <w:r w:rsidRPr="00111A2A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111A2A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111A2A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111A2A">
        <w:rPr>
          <w:rFonts w:ascii="Times New Roman" w:hAnsi="Times New Roman" w:cs="Times New Roman"/>
          <w:sz w:val="28"/>
          <w:szCs w:val="28"/>
        </w:rPr>
        <w:t>.</w:t>
      </w:r>
    </w:p>
    <w:p w:rsidR="007D1E53" w:rsidRPr="00111A2A" w:rsidRDefault="007D1E53" w:rsidP="007D1E53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111A2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111A2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11A2A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постоянную комиссию по вопросам экономики, бюджету, финансам, налогам и распоряжению муниципальной собственностью (</w:t>
      </w:r>
      <w:proofErr w:type="spellStart"/>
      <w:r w:rsidRPr="00111A2A">
        <w:rPr>
          <w:rFonts w:ascii="Times New Roman" w:hAnsi="Times New Roman" w:cs="Times New Roman"/>
          <w:sz w:val="28"/>
          <w:szCs w:val="28"/>
        </w:rPr>
        <w:t>Борисенкова</w:t>
      </w:r>
      <w:proofErr w:type="spellEnd"/>
      <w:r w:rsidRPr="00111A2A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41C5E" w:rsidRPr="00C41C5E" w:rsidRDefault="00C41C5E" w:rsidP="007D1E53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C5E">
        <w:rPr>
          <w:rFonts w:ascii="Times New Roman" w:hAnsi="Times New Roman" w:cs="Times New Roman"/>
          <w:sz w:val="28"/>
          <w:szCs w:val="28"/>
        </w:rPr>
        <w:t>10. Настоящее решение соглас</w:t>
      </w:r>
      <w:r w:rsidR="007D1E53">
        <w:rPr>
          <w:rFonts w:ascii="Times New Roman" w:hAnsi="Times New Roman" w:cs="Times New Roman"/>
          <w:sz w:val="28"/>
          <w:szCs w:val="28"/>
        </w:rPr>
        <w:t xml:space="preserve">но ст. 16 НК РФ направить в Межрайонную </w:t>
      </w:r>
      <w:r w:rsidRPr="00C41C5E">
        <w:rPr>
          <w:rFonts w:ascii="Times New Roman" w:hAnsi="Times New Roman" w:cs="Times New Roman"/>
          <w:sz w:val="28"/>
          <w:szCs w:val="28"/>
        </w:rPr>
        <w:t>инспекцию Федеральн</w:t>
      </w:r>
      <w:r w:rsidR="007D1E53">
        <w:rPr>
          <w:rFonts w:ascii="Times New Roman" w:hAnsi="Times New Roman" w:cs="Times New Roman"/>
          <w:sz w:val="28"/>
          <w:szCs w:val="28"/>
        </w:rPr>
        <w:t>ой налоговой службы России № 11</w:t>
      </w:r>
      <w:r w:rsidRPr="00C41C5E">
        <w:rPr>
          <w:rFonts w:ascii="Times New Roman" w:hAnsi="Times New Roman" w:cs="Times New Roman"/>
          <w:sz w:val="28"/>
          <w:szCs w:val="28"/>
        </w:rPr>
        <w:t xml:space="preserve"> по Краснодарскому краю.</w:t>
      </w:r>
    </w:p>
    <w:p w:rsidR="00C41C5E" w:rsidRPr="00C41C5E" w:rsidRDefault="00C41C5E" w:rsidP="007D1E53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C5E">
        <w:rPr>
          <w:rFonts w:ascii="Times New Roman" w:hAnsi="Times New Roman" w:cs="Times New Roman"/>
          <w:sz w:val="28"/>
          <w:szCs w:val="28"/>
        </w:rPr>
        <w:t>11. Настоящее решение вступает в силу с 01 января 2025 года, но не ранее чем по истечении одного месяца со дня его официального опубликования.</w:t>
      </w:r>
    </w:p>
    <w:p w:rsidR="00F27000" w:rsidRPr="00F27000" w:rsidRDefault="00F27000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E42C0D" w:rsidRDefault="00F27000" w:rsidP="00F27000">
      <w:pPr>
        <w:pStyle w:val="aa"/>
        <w:rPr>
          <w:rFonts w:ascii="Times New Roman" w:hAnsi="Times New Roman" w:cs="Times New Roman"/>
          <w:sz w:val="28"/>
          <w:szCs w:val="28"/>
        </w:rPr>
      </w:pPr>
      <w:r w:rsidRPr="00F27000"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F27000" w:rsidRPr="00F27000" w:rsidRDefault="00F27000" w:rsidP="00F27000">
      <w:pPr>
        <w:pStyle w:val="aa"/>
        <w:rPr>
          <w:rFonts w:ascii="Times New Roman" w:hAnsi="Times New Roman" w:cs="Times New Roman"/>
          <w:sz w:val="28"/>
          <w:szCs w:val="28"/>
        </w:rPr>
      </w:pPr>
      <w:proofErr w:type="spellStart"/>
      <w:r w:rsidRPr="00F27000">
        <w:rPr>
          <w:rFonts w:ascii="Times New Roman" w:hAnsi="Times New Roman" w:cs="Times New Roman"/>
          <w:sz w:val="28"/>
          <w:szCs w:val="28"/>
        </w:rPr>
        <w:t>Старонижестеблиевского</w:t>
      </w:r>
      <w:proofErr w:type="spellEnd"/>
      <w:r w:rsidR="00E42C0D">
        <w:rPr>
          <w:rFonts w:ascii="Times New Roman" w:hAnsi="Times New Roman" w:cs="Times New Roman"/>
          <w:sz w:val="28"/>
          <w:szCs w:val="28"/>
        </w:rPr>
        <w:t xml:space="preserve"> </w:t>
      </w:r>
      <w:r w:rsidRPr="00F27000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F27000" w:rsidRPr="00F27000" w:rsidRDefault="00F27000" w:rsidP="00F27000">
      <w:pPr>
        <w:pStyle w:val="aa"/>
        <w:rPr>
          <w:rFonts w:ascii="Times New Roman" w:hAnsi="Times New Roman" w:cs="Times New Roman"/>
          <w:sz w:val="28"/>
          <w:szCs w:val="28"/>
        </w:rPr>
      </w:pPr>
      <w:r w:rsidRPr="00F27000">
        <w:rPr>
          <w:rFonts w:ascii="Times New Roman" w:hAnsi="Times New Roman" w:cs="Times New Roman"/>
          <w:sz w:val="28"/>
          <w:szCs w:val="28"/>
        </w:rPr>
        <w:t xml:space="preserve">Красноармейского района                                                                </w:t>
      </w:r>
      <w:proofErr w:type="spellStart"/>
      <w:r w:rsidRPr="00F27000">
        <w:rPr>
          <w:rFonts w:ascii="Times New Roman" w:hAnsi="Times New Roman" w:cs="Times New Roman"/>
          <w:sz w:val="28"/>
          <w:szCs w:val="28"/>
        </w:rPr>
        <w:t>Л.А.Крутофал</w:t>
      </w:r>
      <w:proofErr w:type="spellEnd"/>
    </w:p>
    <w:p w:rsidR="00F27000" w:rsidRPr="00F27000" w:rsidRDefault="00F27000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6A0B2A" w:rsidRDefault="006A0B2A" w:rsidP="006A0B2A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главы</w:t>
      </w:r>
    </w:p>
    <w:p w:rsidR="006A0B2A" w:rsidRDefault="006A0B2A" w:rsidP="006A0B2A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Старонижестеблиевского</w:t>
      </w:r>
      <w:proofErr w:type="spellEnd"/>
      <w:r>
        <w:rPr>
          <w:sz w:val="28"/>
          <w:szCs w:val="28"/>
        </w:rPr>
        <w:t xml:space="preserve"> сельского поселения</w:t>
      </w:r>
    </w:p>
    <w:p w:rsidR="006A0B2A" w:rsidRDefault="006A0B2A" w:rsidP="006A0B2A">
      <w:pPr>
        <w:rPr>
          <w:sz w:val="28"/>
          <w:szCs w:val="28"/>
        </w:rPr>
      </w:pPr>
      <w:r>
        <w:rPr>
          <w:sz w:val="28"/>
          <w:szCs w:val="28"/>
        </w:rPr>
        <w:t>Красноармейского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Н.В.Супрун</w:t>
      </w:r>
    </w:p>
    <w:p w:rsidR="009F07EF" w:rsidRDefault="009F07EF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9F07EF" w:rsidRDefault="009F07EF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9F07EF" w:rsidRDefault="009F07EF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9F07EF" w:rsidRDefault="009F07EF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9F07EF" w:rsidRDefault="009F07EF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9F07EF" w:rsidRDefault="009F07EF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9F07EF" w:rsidRDefault="009F07EF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9F07EF" w:rsidRDefault="009F07EF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9F07EF" w:rsidRDefault="009F07EF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9F07EF" w:rsidRDefault="009F07EF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9F07EF" w:rsidRDefault="009F07EF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9F07EF" w:rsidRDefault="009F07EF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9F07EF" w:rsidRDefault="009F07EF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9F07EF" w:rsidRDefault="009F07EF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9F07EF" w:rsidRDefault="009F07EF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9F07EF" w:rsidRDefault="009F07EF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9F07EF" w:rsidRDefault="009F07EF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9F07EF" w:rsidRDefault="009F07EF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9F07EF" w:rsidRDefault="009F07EF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9F07EF" w:rsidRDefault="009F07EF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7D7E14" w:rsidRDefault="007D7E14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9F07EF" w:rsidRDefault="009F07EF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9F07EF" w:rsidRDefault="009F07EF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9F07EF" w:rsidRDefault="009F07EF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9F07EF" w:rsidRDefault="009F07EF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sectPr w:rsidR="009F07EF" w:rsidSect="0023265A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Calibri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11873"/>
    <w:multiLevelType w:val="multilevel"/>
    <w:tmpl w:val="6C2432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5C131596"/>
    <w:multiLevelType w:val="multilevel"/>
    <w:tmpl w:val="E6F62B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631E"/>
    <w:rsid w:val="00011153"/>
    <w:rsid w:val="000146B3"/>
    <w:rsid w:val="000359C1"/>
    <w:rsid w:val="00036D0E"/>
    <w:rsid w:val="00051B2F"/>
    <w:rsid w:val="00072E36"/>
    <w:rsid w:val="000A23A9"/>
    <w:rsid w:val="000B3EBC"/>
    <w:rsid w:val="000B624E"/>
    <w:rsid w:val="000C7A55"/>
    <w:rsid w:val="000D2EAA"/>
    <w:rsid w:val="000D799F"/>
    <w:rsid w:val="000E406F"/>
    <w:rsid w:val="00111A2A"/>
    <w:rsid w:val="00112D67"/>
    <w:rsid w:val="00123B35"/>
    <w:rsid w:val="0013397A"/>
    <w:rsid w:val="0015559D"/>
    <w:rsid w:val="001645AA"/>
    <w:rsid w:val="0018356A"/>
    <w:rsid w:val="00185117"/>
    <w:rsid w:val="001B65D8"/>
    <w:rsid w:val="001D114B"/>
    <w:rsid w:val="001D13AD"/>
    <w:rsid w:val="001D6C06"/>
    <w:rsid w:val="0020520C"/>
    <w:rsid w:val="00212A0B"/>
    <w:rsid w:val="00220AF3"/>
    <w:rsid w:val="0023265A"/>
    <w:rsid w:val="00237D22"/>
    <w:rsid w:val="002406A2"/>
    <w:rsid w:val="002675C5"/>
    <w:rsid w:val="00280CB0"/>
    <w:rsid w:val="00296E81"/>
    <w:rsid w:val="002970C6"/>
    <w:rsid w:val="002E49E6"/>
    <w:rsid w:val="00331F3F"/>
    <w:rsid w:val="0037791E"/>
    <w:rsid w:val="00380743"/>
    <w:rsid w:val="00385A49"/>
    <w:rsid w:val="003A645C"/>
    <w:rsid w:val="003C60FA"/>
    <w:rsid w:val="003C70F0"/>
    <w:rsid w:val="0040421C"/>
    <w:rsid w:val="0041386A"/>
    <w:rsid w:val="004365D0"/>
    <w:rsid w:val="004477DF"/>
    <w:rsid w:val="00453032"/>
    <w:rsid w:val="004637CF"/>
    <w:rsid w:val="004A063C"/>
    <w:rsid w:val="004A4949"/>
    <w:rsid w:val="004C2C8D"/>
    <w:rsid w:val="004E63FF"/>
    <w:rsid w:val="00526513"/>
    <w:rsid w:val="00536BC7"/>
    <w:rsid w:val="00552FAA"/>
    <w:rsid w:val="00566564"/>
    <w:rsid w:val="005853A4"/>
    <w:rsid w:val="0058780D"/>
    <w:rsid w:val="00595A69"/>
    <w:rsid w:val="005A29F5"/>
    <w:rsid w:val="005A7833"/>
    <w:rsid w:val="005E00C8"/>
    <w:rsid w:val="00604499"/>
    <w:rsid w:val="0064542E"/>
    <w:rsid w:val="006710D1"/>
    <w:rsid w:val="006819F8"/>
    <w:rsid w:val="006A0B2A"/>
    <w:rsid w:val="006A7682"/>
    <w:rsid w:val="006B1818"/>
    <w:rsid w:val="006D4255"/>
    <w:rsid w:val="006E24FC"/>
    <w:rsid w:val="006E4D8E"/>
    <w:rsid w:val="006F664F"/>
    <w:rsid w:val="0070044E"/>
    <w:rsid w:val="0070425C"/>
    <w:rsid w:val="0074605D"/>
    <w:rsid w:val="00754295"/>
    <w:rsid w:val="00774A1C"/>
    <w:rsid w:val="00790A87"/>
    <w:rsid w:val="007D02E6"/>
    <w:rsid w:val="007D1025"/>
    <w:rsid w:val="007D1E53"/>
    <w:rsid w:val="007D7E14"/>
    <w:rsid w:val="008379C6"/>
    <w:rsid w:val="00857794"/>
    <w:rsid w:val="0086649D"/>
    <w:rsid w:val="008A29C1"/>
    <w:rsid w:val="008A301C"/>
    <w:rsid w:val="008B00C4"/>
    <w:rsid w:val="008C3A5D"/>
    <w:rsid w:val="008D6AD9"/>
    <w:rsid w:val="008F50DC"/>
    <w:rsid w:val="008F58BD"/>
    <w:rsid w:val="0092110B"/>
    <w:rsid w:val="00927033"/>
    <w:rsid w:val="00934C1A"/>
    <w:rsid w:val="00946B21"/>
    <w:rsid w:val="009656B8"/>
    <w:rsid w:val="0097479A"/>
    <w:rsid w:val="00977577"/>
    <w:rsid w:val="0098727D"/>
    <w:rsid w:val="009A5345"/>
    <w:rsid w:val="009B75CF"/>
    <w:rsid w:val="009E1762"/>
    <w:rsid w:val="009F07EF"/>
    <w:rsid w:val="009F161C"/>
    <w:rsid w:val="00A01738"/>
    <w:rsid w:val="00A105C2"/>
    <w:rsid w:val="00A415C2"/>
    <w:rsid w:val="00A64615"/>
    <w:rsid w:val="00A73A25"/>
    <w:rsid w:val="00A77A2D"/>
    <w:rsid w:val="00AA1DF2"/>
    <w:rsid w:val="00AB02A6"/>
    <w:rsid w:val="00AC1740"/>
    <w:rsid w:val="00AC70E7"/>
    <w:rsid w:val="00AD2218"/>
    <w:rsid w:val="00AF70E2"/>
    <w:rsid w:val="00B006A0"/>
    <w:rsid w:val="00B03DA6"/>
    <w:rsid w:val="00B06125"/>
    <w:rsid w:val="00B11CAC"/>
    <w:rsid w:val="00B12C5B"/>
    <w:rsid w:val="00B33795"/>
    <w:rsid w:val="00B51B06"/>
    <w:rsid w:val="00B96D6C"/>
    <w:rsid w:val="00BB5871"/>
    <w:rsid w:val="00BC6B63"/>
    <w:rsid w:val="00BD662E"/>
    <w:rsid w:val="00BE03F3"/>
    <w:rsid w:val="00BE2D95"/>
    <w:rsid w:val="00BF2A39"/>
    <w:rsid w:val="00BF63E3"/>
    <w:rsid w:val="00C05E50"/>
    <w:rsid w:val="00C135AA"/>
    <w:rsid w:val="00C41C5E"/>
    <w:rsid w:val="00C7641B"/>
    <w:rsid w:val="00C82126"/>
    <w:rsid w:val="00C85058"/>
    <w:rsid w:val="00CA6ABC"/>
    <w:rsid w:val="00CA6C40"/>
    <w:rsid w:val="00CD01CE"/>
    <w:rsid w:val="00CF0854"/>
    <w:rsid w:val="00D01485"/>
    <w:rsid w:val="00D115E9"/>
    <w:rsid w:val="00D141E1"/>
    <w:rsid w:val="00D31A09"/>
    <w:rsid w:val="00D43668"/>
    <w:rsid w:val="00D57371"/>
    <w:rsid w:val="00D57F7A"/>
    <w:rsid w:val="00D7795E"/>
    <w:rsid w:val="00D851FB"/>
    <w:rsid w:val="00D92984"/>
    <w:rsid w:val="00DA67EF"/>
    <w:rsid w:val="00DD0508"/>
    <w:rsid w:val="00DD7F3F"/>
    <w:rsid w:val="00E0097A"/>
    <w:rsid w:val="00E15755"/>
    <w:rsid w:val="00E40C96"/>
    <w:rsid w:val="00E412CC"/>
    <w:rsid w:val="00E42C0D"/>
    <w:rsid w:val="00E60A7C"/>
    <w:rsid w:val="00E621DF"/>
    <w:rsid w:val="00E67563"/>
    <w:rsid w:val="00E77821"/>
    <w:rsid w:val="00E838BF"/>
    <w:rsid w:val="00E90B80"/>
    <w:rsid w:val="00EA7686"/>
    <w:rsid w:val="00F0003C"/>
    <w:rsid w:val="00F01CC3"/>
    <w:rsid w:val="00F27000"/>
    <w:rsid w:val="00F463CD"/>
    <w:rsid w:val="00F60B92"/>
    <w:rsid w:val="00F92EBE"/>
    <w:rsid w:val="00FB452D"/>
    <w:rsid w:val="00FC631E"/>
    <w:rsid w:val="00FD0C53"/>
    <w:rsid w:val="00FF22FD"/>
    <w:rsid w:val="00FF7B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B2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7">
    <w:name w:val="heading 7"/>
    <w:basedOn w:val="a"/>
    <w:next w:val="a0"/>
    <w:link w:val="70"/>
    <w:qFormat/>
    <w:rsid w:val="00DD0508"/>
    <w:pPr>
      <w:keepNext/>
      <w:tabs>
        <w:tab w:val="num" w:pos="1296"/>
      </w:tabs>
      <w:spacing w:line="360" w:lineRule="auto"/>
      <w:ind w:left="1296" w:hanging="1296"/>
      <w:outlineLvl w:val="6"/>
    </w:pPr>
    <w:rPr>
      <w:rFonts w:eastAsia="Andale Sans UI"/>
      <w:b/>
      <w:bCs/>
      <w:kern w:val="1"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uiPriority w:val="99"/>
    <w:semiHidden/>
    <w:unhideWhenUsed/>
    <w:rsid w:val="00DD0508"/>
    <w:pPr>
      <w:suppressAutoHyphens w:val="0"/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Основной текст Знак"/>
    <w:basedOn w:val="a1"/>
    <w:link w:val="a0"/>
    <w:uiPriority w:val="99"/>
    <w:semiHidden/>
    <w:rsid w:val="00DD0508"/>
  </w:style>
  <w:style w:type="character" w:customStyle="1" w:styleId="70">
    <w:name w:val="Заголовок 7 Знак"/>
    <w:basedOn w:val="a1"/>
    <w:link w:val="7"/>
    <w:rsid w:val="00DD0508"/>
    <w:rPr>
      <w:rFonts w:ascii="Times New Roman" w:eastAsia="Andale Sans UI" w:hAnsi="Times New Roman" w:cs="Times New Roman"/>
      <w:b/>
      <w:bCs/>
      <w:kern w:val="1"/>
      <w:sz w:val="28"/>
      <w:szCs w:val="24"/>
      <w:lang w:eastAsia="ar-SA"/>
    </w:rPr>
  </w:style>
  <w:style w:type="paragraph" w:styleId="a5">
    <w:name w:val="List Paragraph"/>
    <w:basedOn w:val="a"/>
    <w:uiPriority w:val="34"/>
    <w:qFormat/>
    <w:rsid w:val="00E412CC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Plain Text"/>
    <w:basedOn w:val="a"/>
    <w:link w:val="a7"/>
    <w:rsid w:val="00F27000"/>
    <w:rPr>
      <w:rFonts w:ascii="Courier New" w:hAnsi="Courier New"/>
      <w:sz w:val="20"/>
      <w:szCs w:val="20"/>
      <w:lang w:eastAsia="ru-RU"/>
    </w:rPr>
  </w:style>
  <w:style w:type="character" w:customStyle="1" w:styleId="a7">
    <w:name w:val="Текст Знак"/>
    <w:basedOn w:val="a1"/>
    <w:link w:val="a6"/>
    <w:rsid w:val="00F2700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27000"/>
    <w:pPr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9">
    <w:name w:val="Текст выноски Знак"/>
    <w:basedOn w:val="a1"/>
    <w:link w:val="a8"/>
    <w:uiPriority w:val="99"/>
    <w:semiHidden/>
    <w:rsid w:val="00F27000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F27000"/>
    <w:pPr>
      <w:spacing w:after="0" w:line="240" w:lineRule="auto"/>
    </w:pPr>
  </w:style>
  <w:style w:type="table" w:styleId="ab">
    <w:name w:val="Table Grid"/>
    <w:basedOn w:val="a2"/>
    <w:uiPriority w:val="59"/>
    <w:rsid w:val="001835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1"/>
    <w:semiHidden/>
    <w:unhideWhenUsed/>
    <w:rsid w:val="00C41C5E"/>
    <w:rPr>
      <w:strike w:val="0"/>
      <w:dstrike w:val="0"/>
      <w:color w:val="0000FF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0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garantF1://71632780.30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60B849-0A15-45C4-A9D9-640B6BCD2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4</Pages>
  <Words>1124</Words>
  <Characters>6411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123</Company>
  <LinksUpToDate>false</LinksUpToDate>
  <CharactersWithSpaces>7520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uzer</cp:lastModifiedBy>
  <cp:revision>108</cp:revision>
  <cp:lastPrinted>2024-11-18T06:04:00Z</cp:lastPrinted>
  <dcterms:created xsi:type="dcterms:W3CDTF">2023-08-30T07:50:00Z</dcterms:created>
  <dcterms:modified xsi:type="dcterms:W3CDTF">2024-12-05T06:31:00Z</dcterms:modified>
</cp:coreProperties>
</file>